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0F" w:rsidRPr="00B953FC" w:rsidRDefault="00E44C0F" w:rsidP="00E44C0F">
      <w:pPr>
        <w:spacing w:after="0" w:line="240" w:lineRule="auto"/>
        <w:rPr>
          <w:rFonts w:ascii="Century Gothic" w:hAnsi="Century Gothic"/>
        </w:rPr>
      </w:pPr>
    </w:p>
    <w:p w:rsidR="00E44C0F" w:rsidRPr="00B953FC" w:rsidRDefault="00E44C0F" w:rsidP="00E44C0F">
      <w:pPr>
        <w:spacing w:after="0" w:line="240" w:lineRule="auto"/>
        <w:textAlignment w:val="baseline"/>
        <w:outlineLvl w:val="0"/>
        <w:rPr>
          <w:rFonts w:ascii="Century Gothic" w:eastAsia="Times New Roman" w:hAnsi="Century Gothic" w:cs="Helvetica"/>
          <w:color w:val="59956D"/>
          <w:kern w:val="36"/>
          <w:sz w:val="28"/>
          <w:lang w:eastAsia="en-GB"/>
        </w:rPr>
      </w:pPr>
      <w:r w:rsidRPr="00B953FC">
        <w:rPr>
          <w:rFonts w:ascii="Century Gothic" w:eastAsia="Times New Roman" w:hAnsi="Century Gothic" w:cs="Helvetica"/>
          <w:color w:val="59956D"/>
          <w:kern w:val="36"/>
          <w:sz w:val="28"/>
          <w:lang w:eastAsia="en-GB"/>
        </w:rPr>
        <w:t>Privacy Policy</w:t>
      </w:r>
    </w:p>
    <w:p w:rsidR="00B953FC" w:rsidRPr="00B953FC" w:rsidRDefault="00B953FC" w:rsidP="00E44C0F">
      <w:pPr>
        <w:spacing w:after="0" w:line="240" w:lineRule="auto"/>
        <w:textAlignment w:val="baseline"/>
        <w:outlineLvl w:val="0"/>
        <w:rPr>
          <w:rFonts w:ascii="Century Gothic" w:eastAsia="Times New Roman" w:hAnsi="Century Gothic" w:cs="Helvetica"/>
          <w:color w:val="59956D"/>
          <w:kern w:val="36"/>
          <w:lang w:eastAsia="en-GB"/>
        </w:rPr>
      </w:pPr>
    </w:p>
    <w:p w:rsidR="00E44C0F" w:rsidRPr="00B953FC" w:rsidRDefault="00E44C0F" w:rsidP="00E44C0F">
      <w:pPr>
        <w:spacing w:after="0" w:line="240" w:lineRule="auto"/>
        <w:textAlignment w:val="baseline"/>
        <w:rPr>
          <w:rFonts w:ascii="Century Gothic" w:eastAsia="Times New Roman" w:hAnsi="Century Gothic" w:cs="Helvetica"/>
          <w:color w:val="384C60"/>
          <w:lang w:eastAsia="en-GB"/>
        </w:rPr>
      </w:pPr>
      <w:r w:rsidRPr="00B953FC">
        <w:rPr>
          <w:rFonts w:ascii="Century Gothic" w:eastAsia="Times New Roman" w:hAnsi="Century Gothic" w:cs="Helvetica"/>
          <w:color w:val="384C60"/>
          <w:lang w:eastAsia="en-GB"/>
        </w:rPr>
        <w:t xml:space="preserve">At </w:t>
      </w:r>
      <w:r w:rsidR="000E2D2D" w:rsidRPr="00B953FC">
        <w:rPr>
          <w:rFonts w:ascii="Century Gothic" w:eastAsia="Times New Roman" w:hAnsi="Century Gothic" w:cs="Helvetica"/>
          <w:color w:val="384C60"/>
          <w:lang w:eastAsia="en-GB"/>
        </w:rPr>
        <w:t>Victoria Jane, we’re</w:t>
      </w:r>
      <w:r w:rsidRPr="00B953FC">
        <w:rPr>
          <w:rFonts w:ascii="Century Gothic" w:eastAsia="Times New Roman" w:hAnsi="Century Gothic" w:cs="Helvetica"/>
          <w:color w:val="384C60"/>
          <w:lang w:eastAsia="en-GB"/>
        </w:rPr>
        <w:t xml:space="preserve"> committed to protecting and respecting your privacy.</w:t>
      </w:r>
    </w:p>
    <w:p w:rsidR="00E44C0F"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This Policy explains when and why we collect personal information about people who visit our website, how we use it, the conditions under which we may disclose it to others and how we keep it secure.</w:t>
      </w:r>
    </w:p>
    <w:p w:rsidR="00B953FC" w:rsidRPr="00B953FC" w:rsidRDefault="00B953FC" w:rsidP="00E44C0F">
      <w:pPr>
        <w:spacing w:after="0" w:line="240" w:lineRule="auto"/>
        <w:textAlignment w:val="baseline"/>
        <w:rPr>
          <w:rFonts w:ascii="Century Gothic" w:eastAsia="Times New Roman" w:hAnsi="Century Gothic" w:cs="Helvetica"/>
          <w:color w:val="545454"/>
          <w:lang w:eastAsia="en-GB"/>
        </w:rPr>
      </w:pP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We may change this Policy from time to time so please check this page occasionally to ensure that you’re happy with any changes. By using our website, you’re agreeing to be bound by this Policy.</w:t>
      </w:r>
    </w:p>
    <w:p w:rsidR="00B953FC" w:rsidRDefault="00B953FC" w:rsidP="00E44C0F">
      <w:pPr>
        <w:spacing w:after="0" w:line="240" w:lineRule="auto"/>
        <w:textAlignment w:val="baseline"/>
        <w:rPr>
          <w:rFonts w:ascii="Century Gothic" w:eastAsia="Times New Roman" w:hAnsi="Century Gothic" w:cs="Helvetica"/>
          <w:color w:val="545454"/>
          <w:lang w:eastAsia="en-GB"/>
        </w:rPr>
      </w:pP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Any questions regarding this Policy and our privacy practices should be sent by email</w:t>
      </w:r>
      <w:r w:rsidR="000E2D2D" w:rsidRPr="00B953FC">
        <w:rPr>
          <w:rFonts w:ascii="Century Gothic" w:eastAsia="Times New Roman" w:hAnsi="Century Gothic" w:cs="Helvetica"/>
          <w:color w:val="545454"/>
          <w:lang w:eastAsia="en-GB"/>
        </w:rPr>
        <w:t xml:space="preserve"> to</w:t>
      </w:r>
      <w:r w:rsidRPr="00B953FC">
        <w:rPr>
          <w:rFonts w:ascii="Century Gothic" w:eastAsia="Times New Roman" w:hAnsi="Century Gothic" w:cs="Helvetica"/>
          <w:color w:val="545454"/>
          <w:lang w:eastAsia="en-GB"/>
        </w:rPr>
        <w:t xml:space="preserve"> </w:t>
      </w:r>
      <w:hyperlink r:id="rId5" w:history="1">
        <w:r w:rsidR="000E2D2D" w:rsidRPr="00B953FC">
          <w:rPr>
            <w:rStyle w:val="Hyperlink"/>
            <w:rFonts w:ascii="Century Gothic" w:eastAsia="Times New Roman" w:hAnsi="Century Gothic" w:cs="Helvetica"/>
            <w:lang w:eastAsia="en-GB"/>
          </w:rPr>
          <w:t>info@victoriajanedesigns.co.uk</w:t>
        </w:r>
      </w:hyperlink>
      <w:r w:rsidR="000E2D2D" w:rsidRPr="00B953FC">
        <w:rPr>
          <w:rFonts w:ascii="Century Gothic" w:eastAsia="Times New Roman" w:hAnsi="Century Gothic" w:cs="Helvetica"/>
          <w:color w:val="545454"/>
          <w:lang w:eastAsia="en-GB"/>
        </w:rPr>
        <w:t xml:space="preserve"> </w:t>
      </w:r>
      <w:r w:rsidRPr="00B953FC">
        <w:rPr>
          <w:rFonts w:ascii="Century Gothic" w:eastAsia="Times New Roman" w:hAnsi="Century Gothic" w:cs="Helvetica"/>
          <w:color w:val="545454"/>
          <w:lang w:eastAsia="en-GB"/>
        </w:rPr>
        <w:t xml:space="preserve">or by </w:t>
      </w:r>
      <w:r w:rsidR="000E2D2D" w:rsidRPr="00B953FC">
        <w:rPr>
          <w:rFonts w:ascii="Century Gothic" w:eastAsia="Times New Roman" w:hAnsi="Century Gothic" w:cs="Helvetica"/>
          <w:color w:val="545454"/>
          <w:lang w:eastAsia="en-GB"/>
        </w:rPr>
        <w:t>calling 07733 111856.</w:t>
      </w:r>
    </w:p>
    <w:p w:rsidR="000E2D2D" w:rsidRPr="00B953FC" w:rsidRDefault="000E2D2D" w:rsidP="00E44C0F">
      <w:pPr>
        <w:spacing w:after="0" w:line="240" w:lineRule="auto"/>
        <w:textAlignment w:val="baseline"/>
        <w:rPr>
          <w:rFonts w:ascii="Century Gothic" w:eastAsia="Times New Roman" w:hAnsi="Century Gothic" w:cs="Helvetica"/>
          <w:color w:val="545454"/>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How do we collect information from you?</w:t>
      </w: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 xml:space="preserve">We obtain information about you when you use our website, for example, when you contact us about products and services or if you register to receive one of our </w:t>
      </w:r>
      <w:r w:rsidR="000E2D2D" w:rsidRPr="00B953FC">
        <w:rPr>
          <w:rFonts w:ascii="Century Gothic" w:eastAsia="Times New Roman" w:hAnsi="Century Gothic" w:cs="Helvetica"/>
          <w:color w:val="545454"/>
          <w:lang w:eastAsia="en-GB"/>
        </w:rPr>
        <w:t>n</w:t>
      </w:r>
      <w:r w:rsidRPr="00B953FC">
        <w:rPr>
          <w:rFonts w:ascii="Century Gothic" w:eastAsia="Times New Roman" w:hAnsi="Century Gothic" w:cs="Helvetica"/>
          <w:color w:val="545454"/>
          <w:lang w:eastAsia="en-GB"/>
        </w:rPr>
        <w:t>ewsletters.</w:t>
      </w:r>
    </w:p>
    <w:p w:rsidR="000E2D2D" w:rsidRPr="00B953FC" w:rsidRDefault="000E2D2D" w:rsidP="00E44C0F">
      <w:pPr>
        <w:spacing w:after="0" w:line="240" w:lineRule="auto"/>
        <w:textAlignment w:val="baseline"/>
        <w:outlineLvl w:val="1"/>
        <w:rPr>
          <w:rFonts w:ascii="Century Gothic" w:eastAsia="Times New Roman" w:hAnsi="Century Gothic" w:cs="Helvetica"/>
          <w:color w:val="384C60"/>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What type of information is collected from you?</w:t>
      </w: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The personal information we collect might include your name, address, email address, IP address, and information regarding what pages are a</w:t>
      </w:r>
      <w:r w:rsidR="000E2D2D" w:rsidRPr="00B953FC">
        <w:rPr>
          <w:rFonts w:ascii="Century Gothic" w:eastAsia="Times New Roman" w:hAnsi="Century Gothic" w:cs="Helvetica"/>
          <w:color w:val="545454"/>
          <w:lang w:eastAsia="en-GB"/>
        </w:rPr>
        <w:t xml:space="preserve">ccessed and when. If you </w:t>
      </w:r>
      <w:r w:rsidRPr="00B953FC">
        <w:rPr>
          <w:rFonts w:ascii="Century Gothic" w:eastAsia="Times New Roman" w:hAnsi="Century Gothic" w:cs="Helvetica"/>
          <w:color w:val="545454"/>
          <w:lang w:eastAsia="en-GB"/>
        </w:rPr>
        <w:t xml:space="preserve">purchase a product from us, your card information is not held by us, it is collected by our third party payment processors, who specialise in the secure online capture and processing of credit/debit card </w:t>
      </w:r>
      <w:r w:rsidR="000E2D2D" w:rsidRPr="00B953FC">
        <w:rPr>
          <w:rFonts w:ascii="Century Gothic" w:eastAsia="Times New Roman" w:hAnsi="Century Gothic" w:cs="Helvetica"/>
          <w:color w:val="545454"/>
          <w:lang w:eastAsia="en-GB"/>
        </w:rPr>
        <w:t>transactions</w:t>
      </w:r>
      <w:r w:rsidRPr="00B953FC">
        <w:rPr>
          <w:rFonts w:ascii="Century Gothic" w:eastAsia="Times New Roman" w:hAnsi="Century Gothic" w:cs="Helvetica"/>
          <w:color w:val="545454"/>
          <w:lang w:eastAsia="en-GB"/>
        </w:rPr>
        <w:t>.</w:t>
      </w:r>
    </w:p>
    <w:p w:rsidR="000E2D2D" w:rsidRPr="00B953FC" w:rsidRDefault="000E2D2D" w:rsidP="00E44C0F">
      <w:pPr>
        <w:spacing w:after="0" w:line="240" w:lineRule="auto"/>
        <w:textAlignment w:val="baseline"/>
        <w:rPr>
          <w:rFonts w:ascii="Century Gothic" w:eastAsia="Times New Roman" w:hAnsi="Century Gothic" w:cs="Helvetica"/>
          <w:color w:val="545454"/>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How is your information used?</w:t>
      </w: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We may use your information to:</w:t>
      </w:r>
    </w:p>
    <w:p w:rsidR="00E44C0F" w:rsidRPr="00B953FC" w:rsidRDefault="00E44C0F" w:rsidP="00E44C0F">
      <w:pPr>
        <w:numPr>
          <w:ilvl w:val="0"/>
          <w:numId w:val="1"/>
        </w:numPr>
        <w:spacing w:after="0" w:line="240" w:lineRule="auto"/>
        <w:ind w:left="206"/>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process orders that you have submitted;</w:t>
      </w:r>
    </w:p>
    <w:p w:rsidR="00E44C0F" w:rsidRPr="00B953FC" w:rsidRDefault="00E44C0F" w:rsidP="00E44C0F">
      <w:pPr>
        <w:numPr>
          <w:ilvl w:val="0"/>
          <w:numId w:val="1"/>
        </w:numPr>
        <w:spacing w:after="0" w:line="240" w:lineRule="auto"/>
        <w:ind w:left="206"/>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seek your views or comments on the services we provide;</w:t>
      </w:r>
    </w:p>
    <w:p w:rsidR="00E44C0F" w:rsidRPr="00B953FC" w:rsidRDefault="00E44C0F" w:rsidP="00E44C0F">
      <w:pPr>
        <w:numPr>
          <w:ilvl w:val="0"/>
          <w:numId w:val="1"/>
        </w:numPr>
        <w:spacing w:after="0" w:line="240" w:lineRule="auto"/>
        <w:ind w:left="206"/>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notify you of changes to our services;</w:t>
      </w:r>
    </w:p>
    <w:p w:rsidR="00E44C0F" w:rsidRPr="00B953FC" w:rsidRDefault="00E44C0F" w:rsidP="000E2D2D">
      <w:pPr>
        <w:numPr>
          <w:ilvl w:val="0"/>
          <w:numId w:val="1"/>
        </w:numPr>
        <w:spacing w:after="0" w:line="240" w:lineRule="auto"/>
        <w:ind w:left="206"/>
        <w:textAlignment w:val="baseline"/>
        <w:rPr>
          <w:rFonts w:ascii="Century Gothic" w:eastAsia="Times New Roman" w:hAnsi="Century Gothic" w:cs="Helvetica"/>
          <w:color w:val="545454"/>
          <w:lang w:eastAsia="en-GB"/>
        </w:rPr>
      </w:pPr>
      <w:proofErr w:type="gramStart"/>
      <w:r w:rsidRPr="00B953FC">
        <w:rPr>
          <w:rFonts w:ascii="Century Gothic" w:eastAsia="Times New Roman" w:hAnsi="Century Gothic" w:cs="Helvetica"/>
          <w:color w:val="545454"/>
          <w:lang w:eastAsia="en-GB"/>
        </w:rPr>
        <w:t>send</w:t>
      </w:r>
      <w:proofErr w:type="gramEnd"/>
      <w:r w:rsidRPr="00B953FC">
        <w:rPr>
          <w:rFonts w:ascii="Century Gothic" w:eastAsia="Times New Roman" w:hAnsi="Century Gothic" w:cs="Helvetica"/>
          <w:color w:val="545454"/>
          <w:lang w:eastAsia="en-GB"/>
        </w:rPr>
        <w:t xml:space="preserve"> you communications which you have requested and that may be of interest</w:t>
      </w:r>
      <w:r w:rsidR="000E2D2D" w:rsidRPr="00B953FC">
        <w:rPr>
          <w:rFonts w:ascii="Century Gothic" w:eastAsia="Times New Roman" w:hAnsi="Century Gothic" w:cs="Helvetica"/>
          <w:color w:val="545454"/>
          <w:lang w:eastAsia="en-GB"/>
        </w:rPr>
        <w:t xml:space="preserve"> </w:t>
      </w:r>
      <w:r w:rsidRPr="00B953FC">
        <w:rPr>
          <w:rFonts w:ascii="Century Gothic" w:eastAsia="Times New Roman" w:hAnsi="Century Gothic" w:cs="Helvetica"/>
          <w:color w:val="545454"/>
          <w:lang w:eastAsia="en-GB"/>
        </w:rPr>
        <w:t xml:space="preserve">to you. </w:t>
      </w:r>
    </w:p>
    <w:p w:rsidR="000E2D2D" w:rsidRPr="00B953FC" w:rsidRDefault="000E2D2D" w:rsidP="00E44C0F">
      <w:pPr>
        <w:spacing w:after="0" w:line="240" w:lineRule="auto"/>
        <w:textAlignment w:val="baseline"/>
        <w:rPr>
          <w:rFonts w:ascii="Century Gothic" w:eastAsia="Times New Roman" w:hAnsi="Century Gothic" w:cs="Helvetica"/>
          <w:color w:val="59956D"/>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Who has access to your information?</w:t>
      </w: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We will not sell or rent your information to third parties.</w:t>
      </w: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We will not share your information with third parties for marketing purposes.</w:t>
      </w:r>
    </w:p>
    <w:p w:rsidR="000E2D2D" w:rsidRPr="00B953FC" w:rsidRDefault="000E2D2D" w:rsidP="00E44C0F">
      <w:pPr>
        <w:spacing w:after="0" w:line="240" w:lineRule="auto"/>
        <w:textAlignment w:val="baseline"/>
        <w:rPr>
          <w:rFonts w:ascii="Century Gothic" w:eastAsia="Times New Roman" w:hAnsi="Century Gothic" w:cs="Helvetica"/>
          <w:b/>
          <w:bCs/>
          <w:color w:val="545454"/>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Your choices</w:t>
      </w:r>
    </w:p>
    <w:p w:rsidR="00E44C0F" w:rsidRPr="00B953FC" w:rsidRDefault="000E2D2D"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If you do not wish to receive our newsletter you can UNSUBSCRIBE at any time.</w:t>
      </w:r>
    </w:p>
    <w:p w:rsidR="000E2D2D" w:rsidRPr="00B953FC" w:rsidRDefault="000E2D2D" w:rsidP="00E44C0F">
      <w:pPr>
        <w:spacing w:after="0" w:line="240" w:lineRule="auto"/>
        <w:textAlignment w:val="baseline"/>
        <w:outlineLvl w:val="1"/>
        <w:rPr>
          <w:rFonts w:ascii="Century Gothic" w:eastAsia="Times New Roman" w:hAnsi="Century Gothic" w:cs="Helvetica"/>
          <w:color w:val="384C60"/>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Security precautions in place to protect the loss, misuse or alteration of your information</w:t>
      </w:r>
    </w:p>
    <w:p w:rsidR="00E44C0F"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When you give us personal information, we take steps to ensure that it’s treated securely. Any sensitive information (such as credit or debit card details) is encrypted and protected with the following software 128 Bit encryption on SSL. When you are on a secure page, a lock icon will appear on the bottom of web browsers such as Microsoft Internet Explorer.</w:t>
      </w:r>
    </w:p>
    <w:p w:rsidR="00B953FC" w:rsidRPr="00B953FC" w:rsidRDefault="00B953FC" w:rsidP="00E44C0F">
      <w:pPr>
        <w:spacing w:after="0" w:line="240" w:lineRule="auto"/>
        <w:textAlignment w:val="baseline"/>
        <w:rPr>
          <w:rFonts w:ascii="Century Gothic" w:eastAsia="Times New Roman" w:hAnsi="Century Gothic" w:cs="Helvetica"/>
          <w:color w:val="545454"/>
          <w:lang w:eastAsia="en-GB"/>
        </w:rPr>
      </w:pP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lastRenderedPageBreak/>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t>
      </w:r>
    </w:p>
    <w:p w:rsidR="000E2D2D" w:rsidRPr="00B953FC" w:rsidRDefault="000E2D2D" w:rsidP="00E44C0F">
      <w:pPr>
        <w:spacing w:after="0" w:line="240" w:lineRule="auto"/>
        <w:textAlignment w:val="baseline"/>
        <w:outlineLvl w:val="1"/>
        <w:rPr>
          <w:rFonts w:ascii="Century Gothic" w:eastAsia="Times New Roman" w:hAnsi="Century Gothic" w:cs="Helvetica"/>
          <w:color w:val="384C60"/>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Profiling</w:t>
      </w:r>
    </w:p>
    <w:p w:rsidR="00E44C0F"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We may also use your personal information to detect and reduce fraud and credit risk.</w:t>
      </w:r>
    </w:p>
    <w:p w:rsidR="00B953FC" w:rsidRPr="00B953FC" w:rsidRDefault="00B953FC" w:rsidP="00E44C0F">
      <w:pPr>
        <w:spacing w:after="0" w:line="240" w:lineRule="auto"/>
        <w:textAlignment w:val="baseline"/>
        <w:rPr>
          <w:rFonts w:ascii="Century Gothic" w:eastAsia="Times New Roman" w:hAnsi="Century Gothic" w:cs="Helvetica"/>
          <w:color w:val="545454"/>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Links to other websites</w:t>
      </w:r>
    </w:p>
    <w:p w:rsidR="00E44C0F"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 xml:space="preserve">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w:t>
      </w:r>
      <w:proofErr w:type="gramStart"/>
      <w:r w:rsidRPr="00B953FC">
        <w:rPr>
          <w:rFonts w:ascii="Century Gothic" w:eastAsia="Times New Roman" w:hAnsi="Century Gothic" w:cs="Helvetica"/>
          <w:color w:val="545454"/>
          <w:lang w:eastAsia="en-GB"/>
        </w:rPr>
        <w:t>them</w:t>
      </w:r>
      <w:proofErr w:type="gramEnd"/>
      <w:r w:rsidRPr="00B953FC">
        <w:rPr>
          <w:rFonts w:ascii="Century Gothic" w:eastAsia="Times New Roman" w:hAnsi="Century Gothic" w:cs="Helvetica"/>
          <w:color w:val="545454"/>
          <w:lang w:eastAsia="en-GB"/>
        </w:rPr>
        <w:t xml:space="preserve"> using links from our website.</w:t>
      </w:r>
    </w:p>
    <w:p w:rsidR="00B953FC" w:rsidRPr="00B953FC" w:rsidRDefault="00B953FC" w:rsidP="00E44C0F">
      <w:pPr>
        <w:spacing w:after="0" w:line="240" w:lineRule="auto"/>
        <w:textAlignment w:val="baseline"/>
        <w:rPr>
          <w:rFonts w:ascii="Century Gothic" w:eastAsia="Times New Roman" w:hAnsi="Century Gothic" w:cs="Helvetica"/>
          <w:color w:val="545454"/>
          <w:lang w:eastAsia="en-GB"/>
        </w:rPr>
      </w:pP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In addition, if you linked to our website from a third party site, we cannot be responsible for the privacy policies and practices of the owners and operators of that third party site and recommend that you check the policy of that third party site.</w:t>
      </w:r>
    </w:p>
    <w:p w:rsidR="000E2D2D" w:rsidRPr="00B953FC" w:rsidRDefault="000E2D2D" w:rsidP="00E44C0F">
      <w:pPr>
        <w:spacing w:after="0" w:line="240" w:lineRule="auto"/>
        <w:textAlignment w:val="baseline"/>
        <w:outlineLvl w:val="1"/>
        <w:rPr>
          <w:rFonts w:ascii="Century Gothic" w:eastAsia="Times New Roman" w:hAnsi="Century Gothic" w:cs="Helvetica"/>
          <w:color w:val="384C60"/>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16 or Under</w:t>
      </w: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We are concerned to protect the privacy of children aged 16 or under. If you are aged 16 or under‚ please get your parent/guardian's permission beforehand whenever you provide us with personal information.</w:t>
      </w:r>
    </w:p>
    <w:p w:rsidR="000E2D2D" w:rsidRPr="00B953FC" w:rsidRDefault="000E2D2D" w:rsidP="00E44C0F">
      <w:pPr>
        <w:spacing w:after="0" w:line="240" w:lineRule="auto"/>
        <w:textAlignment w:val="baseline"/>
        <w:outlineLvl w:val="1"/>
        <w:rPr>
          <w:rFonts w:ascii="Century Gothic" w:eastAsia="Times New Roman" w:hAnsi="Century Gothic" w:cs="Helvetica"/>
          <w:color w:val="384C60"/>
          <w:lang w:eastAsia="en-GB"/>
        </w:rPr>
      </w:pPr>
    </w:p>
    <w:p w:rsidR="00E44C0F" w:rsidRPr="00B953FC" w:rsidRDefault="00E44C0F" w:rsidP="00E44C0F">
      <w:pPr>
        <w:spacing w:after="0" w:line="240" w:lineRule="auto"/>
        <w:textAlignment w:val="baseline"/>
        <w:outlineLvl w:val="1"/>
        <w:rPr>
          <w:rFonts w:ascii="Century Gothic" w:eastAsia="Times New Roman" w:hAnsi="Century Gothic" w:cs="Helvetica"/>
          <w:color w:val="59956D"/>
          <w:lang w:eastAsia="en-GB"/>
        </w:rPr>
      </w:pPr>
      <w:r w:rsidRPr="00B953FC">
        <w:rPr>
          <w:rFonts w:ascii="Century Gothic" w:eastAsia="Times New Roman" w:hAnsi="Century Gothic" w:cs="Helvetica"/>
          <w:color w:val="59956D"/>
          <w:lang w:eastAsia="en-GB"/>
        </w:rPr>
        <w:t>Review of this Policy</w:t>
      </w:r>
    </w:p>
    <w:p w:rsidR="00E44C0F" w:rsidRPr="00B953FC" w:rsidRDefault="00E44C0F" w:rsidP="00E44C0F">
      <w:pPr>
        <w:spacing w:after="0" w:line="240" w:lineRule="auto"/>
        <w:textAlignment w:val="baseline"/>
        <w:rPr>
          <w:rFonts w:ascii="Century Gothic" w:eastAsia="Times New Roman" w:hAnsi="Century Gothic" w:cs="Helvetica"/>
          <w:color w:val="545454"/>
          <w:lang w:eastAsia="en-GB"/>
        </w:rPr>
      </w:pPr>
      <w:r w:rsidRPr="00B953FC">
        <w:rPr>
          <w:rFonts w:ascii="Century Gothic" w:eastAsia="Times New Roman" w:hAnsi="Century Gothic" w:cs="Helvetica"/>
          <w:color w:val="545454"/>
          <w:lang w:eastAsia="en-GB"/>
        </w:rPr>
        <w:t>We keep this Policy under regular review. T</w:t>
      </w:r>
      <w:r w:rsidR="000E2D2D" w:rsidRPr="00B953FC">
        <w:rPr>
          <w:rFonts w:ascii="Century Gothic" w:eastAsia="Times New Roman" w:hAnsi="Century Gothic" w:cs="Helvetica"/>
          <w:color w:val="545454"/>
          <w:lang w:eastAsia="en-GB"/>
        </w:rPr>
        <w:t>his Policy was last updated in May</w:t>
      </w:r>
      <w:r w:rsidRPr="00B953FC">
        <w:rPr>
          <w:rFonts w:ascii="Century Gothic" w:eastAsia="Times New Roman" w:hAnsi="Century Gothic" w:cs="Helvetica"/>
          <w:color w:val="545454"/>
          <w:lang w:eastAsia="en-GB"/>
        </w:rPr>
        <w:t xml:space="preserve"> 201</w:t>
      </w:r>
      <w:r w:rsidR="000E2D2D" w:rsidRPr="00B953FC">
        <w:rPr>
          <w:rFonts w:ascii="Century Gothic" w:eastAsia="Times New Roman" w:hAnsi="Century Gothic" w:cs="Helvetica"/>
          <w:color w:val="545454"/>
          <w:lang w:eastAsia="en-GB"/>
        </w:rPr>
        <w:t>8</w:t>
      </w:r>
      <w:r w:rsidRPr="00B953FC">
        <w:rPr>
          <w:rFonts w:ascii="Century Gothic" w:eastAsia="Times New Roman" w:hAnsi="Century Gothic" w:cs="Helvetica"/>
          <w:color w:val="545454"/>
          <w:lang w:eastAsia="en-GB"/>
        </w:rPr>
        <w:t>.</w:t>
      </w:r>
    </w:p>
    <w:p w:rsidR="00E44C0F" w:rsidRPr="00B953FC" w:rsidRDefault="00E44C0F" w:rsidP="00E44C0F">
      <w:pPr>
        <w:spacing w:after="0" w:line="240" w:lineRule="auto"/>
        <w:rPr>
          <w:rFonts w:ascii="Century Gothic" w:hAnsi="Century Gothic"/>
        </w:rPr>
      </w:pPr>
    </w:p>
    <w:sectPr w:rsidR="00E44C0F" w:rsidRPr="00B953FC" w:rsidSect="001D43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A28"/>
    <w:multiLevelType w:val="multilevel"/>
    <w:tmpl w:val="4C0C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E44C0F"/>
    <w:rsid w:val="000E2D2D"/>
    <w:rsid w:val="001D4332"/>
    <w:rsid w:val="003952F8"/>
    <w:rsid w:val="00925E90"/>
    <w:rsid w:val="00B953FC"/>
    <w:rsid w:val="00BC2FC7"/>
    <w:rsid w:val="00BF2189"/>
    <w:rsid w:val="00E44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32"/>
  </w:style>
  <w:style w:type="paragraph" w:styleId="Heading1">
    <w:name w:val="heading 1"/>
    <w:basedOn w:val="Normal"/>
    <w:link w:val="Heading1Char"/>
    <w:uiPriority w:val="9"/>
    <w:qFormat/>
    <w:rsid w:val="00E44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4C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4C0F"/>
    <w:rPr>
      <w:b/>
      <w:bCs/>
    </w:rPr>
  </w:style>
  <w:style w:type="character" w:customStyle="1" w:styleId="Heading1Char">
    <w:name w:val="Heading 1 Char"/>
    <w:basedOn w:val="DefaultParagraphFont"/>
    <w:link w:val="Heading1"/>
    <w:uiPriority w:val="9"/>
    <w:rsid w:val="00E44C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4C0F"/>
    <w:rPr>
      <w:rFonts w:ascii="Times New Roman" w:eastAsia="Times New Roman" w:hAnsi="Times New Roman" w:cs="Times New Roman"/>
      <w:b/>
      <w:bCs/>
      <w:sz w:val="36"/>
      <w:szCs w:val="36"/>
      <w:lang w:eastAsia="en-GB"/>
    </w:rPr>
  </w:style>
  <w:style w:type="paragraph" w:customStyle="1" w:styleId="intro">
    <w:name w:val="intro"/>
    <w:basedOn w:val="Normal"/>
    <w:rsid w:val="00E44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4C0F"/>
    <w:rPr>
      <w:color w:val="0000FF"/>
      <w:u w:val="single"/>
    </w:rPr>
  </w:style>
  <w:style w:type="character" w:customStyle="1" w:styleId="apple-converted-space">
    <w:name w:val="apple-converted-space"/>
    <w:basedOn w:val="DefaultParagraphFont"/>
    <w:rsid w:val="00E44C0F"/>
  </w:style>
</w:styles>
</file>

<file path=word/webSettings.xml><?xml version="1.0" encoding="utf-8"?>
<w:webSettings xmlns:r="http://schemas.openxmlformats.org/officeDocument/2006/relationships" xmlns:w="http://schemas.openxmlformats.org/wordprocessingml/2006/main">
  <w:divs>
    <w:div w:id="958149583">
      <w:bodyDiv w:val="1"/>
      <w:marLeft w:val="0"/>
      <w:marRight w:val="0"/>
      <w:marTop w:val="0"/>
      <w:marBottom w:val="0"/>
      <w:divBdr>
        <w:top w:val="none" w:sz="0" w:space="0" w:color="auto"/>
        <w:left w:val="none" w:sz="0" w:space="0" w:color="auto"/>
        <w:bottom w:val="none" w:sz="0" w:space="0" w:color="auto"/>
        <w:right w:val="none" w:sz="0" w:space="0" w:color="auto"/>
      </w:divBdr>
    </w:div>
    <w:div w:id="1592394728">
      <w:bodyDiv w:val="1"/>
      <w:marLeft w:val="0"/>
      <w:marRight w:val="0"/>
      <w:marTop w:val="0"/>
      <w:marBottom w:val="0"/>
      <w:divBdr>
        <w:top w:val="none" w:sz="0" w:space="0" w:color="auto"/>
        <w:left w:val="none" w:sz="0" w:space="0" w:color="auto"/>
        <w:bottom w:val="none" w:sz="0" w:space="0" w:color="auto"/>
        <w:right w:val="none" w:sz="0" w:space="0" w:color="auto"/>
      </w:divBdr>
      <w:divsChild>
        <w:div w:id="616639318">
          <w:marLeft w:val="0"/>
          <w:marRight w:val="0"/>
          <w:marTop w:val="0"/>
          <w:marBottom w:val="0"/>
          <w:divBdr>
            <w:top w:val="none" w:sz="0" w:space="0" w:color="auto"/>
            <w:left w:val="none" w:sz="0" w:space="0" w:color="auto"/>
            <w:bottom w:val="none" w:sz="0" w:space="0" w:color="auto"/>
            <w:right w:val="none" w:sz="0" w:space="0" w:color="auto"/>
          </w:divBdr>
          <w:divsChild>
            <w:div w:id="447704443">
              <w:marLeft w:val="0"/>
              <w:marRight w:val="0"/>
              <w:marTop w:val="0"/>
              <w:marBottom w:val="0"/>
              <w:divBdr>
                <w:top w:val="none" w:sz="0" w:space="0" w:color="auto"/>
                <w:left w:val="none" w:sz="0" w:space="0" w:color="auto"/>
                <w:bottom w:val="none" w:sz="0" w:space="0" w:color="auto"/>
                <w:right w:val="none" w:sz="0" w:space="0" w:color="auto"/>
              </w:divBdr>
              <w:divsChild>
                <w:div w:id="1675642235">
                  <w:marLeft w:val="-514"/>
                  <w:marRight w:val="-514"/>
                  <w:marTop w:val="0"/>
                  <w:marBottom w:val="0"/>
                  <w:divBdr>
                    <w:top w:val="none" w:sz="0" w:space="0" w:color="auto"/>
                    <w:left w:val="none" w:sz="0" w:space="0" w:color="auto"/>
                    <w:bottom w:val="none" w:sz="0" w:space="0" w:color="auto"/>
                    <w:right w:val="none" w:sz="0" w:space="0" w:color="auto"/>
                  </w:divBdr>
                  <w:divsChild>
                    <w:div w:id="804932813">
                      <w:marLeft w:val="0"/>
                      <w:marRight w:val="0"/>
                      <w:marTop w:val="0"/>
                      <w:marBottom w:val="0"/>
                      <w:divBdr>
                        <w:top w:val="none" w:sz="0" w:space="0" w:color="auto"/>
                        <w:left w:val="none" w:sz="0" w:space="0" w:color="auto"/>
                        <w:bottom w:val="none" w:sz="0" w:space="0" w:color="auto"/>
                        <w:right w:val="none" w:sz="0" w:space="0" w:color="auto"/>
                      </w:divBdr>
                      <w:divsChild>
                        <w:div w:id="5125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4511">
          <w:marLeft w:val="0"/>
          <w:marRight w:val="0"/>
          <w:marTop w:val="0"/>
          <w:marBottom w:val="0"/>
          <w:divBdr>
            <w:top w:val="none" w:sz="0" w:space="0" w:color="auto"/>
            <w:left w:val="none" w:sz="0" w:space="0" w:color="auto"/>
            <w:bottom w:val="none" w:sz="0" w:space="0" w:color="auto"/>
            <w:right w:val="none" w:sz="0" w:space="0" w:color="auto"/>
          </w:divBdr>
          <w:divsChild>
            <w:div w:id="327711070">
              <w:marLeft w:val="0"/>
              <w:marRight w:val="0"/>
              <w:marTop w:val="0"/>
              <w:marBottom w:val="0"/>
              <w:divBdr>
                <w:top w:val="none" w:sz="0" w:space="0" w:color="auto"/>
                <w:left w:val="none" w:sz="0" w:space="0" w:color="auto"/>
                <w:bottom w:val="none" w:sz="0" w:space="0" w:color="auto"/>
                <w:right w:val="none" w:sz="0" w:space="0" w:color="auto"/>
              </w:divBdr>
              <w:divsChild>
                <w:div w:id="1208184300">
                  <w:marLeft w:val="0"/>
                  <w:marRight w:val="0"/>
                  <w:marTop w:val="0"/>
                  <w:marBottom w:val="0"/>
                  <w:divBdr>
                    <w:top w:val="none" w:sz="0" w:space="0" w:color="auto"/>
                    <w:left w:val="none" w:sz="0" w:space="0" w:color="auto"/>
                    <w:bottom w:val="none" w:sz="0" w:space="0" w:color="auto"/>
                    <w:right w:val="none" w:sz="0" w:space="0" w:color="auto"/>
                  </w:divBdr>
                  <w:divsChild>
                    <w:div w:id="1287854320">
                      <w:marLeft w:val="-514"/>
                      <w:marRight w:val="-514"/>
                      <w:marTop w:val="0"/>
                      <w:marBottom w:val="0"/>
                      <w:divBdr>
                        <w:top w:val="none" w:sz="0" w:space="0" w:color="auto"/>
                        <w:left w:val="none" w:sz="0" w:space="0" w:color="auto"/>
                        <w:bottom w:val="none" w:sz="0" w:space="0" w:color="auto"/>
                        <w:right w:val="none" w:sz="0" w:space="0" w:color="auto"/>
                      </w:divBdr>
                      <w:divsChild>
                        <w:div w:id="1786464710">
                          <w:marLeft w:val="0"/>
                          <w:marRight w:val="0"/>
                          <w:marTop w:val="0"/>
                          <w:marBottom w:val="0"/>
                          <w:divBdr>
                            <w:top w:val="none" w:sz="0" w:space="0" w:color="auto"/>
                            <w:left w:val="none" w:sz="0" w:space="0" w:color="auto"/>
                            <w:bottom w:val="none" w:sz="0" w:space="0" w:color="auto"/>
                            <w:right w:val="none" w:sz="0" w:space="0" w:color="auto"/>
                          </w:divBdr>
                          <w:divsChild>
                            <w:div w:id="3463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ictoriajanedesig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2018-05-22T17:25:00Z</cp:lastPrinted>
  <dcterms:created xsi:type="dcterms:W3CDTF">2018-05-23T10:25:00Z</dcterms:created>
  <dcterms:modified xsi:type="dcterms:W3CDTF">2018-05-23T15:23:00Z</dcterms:modified>
</cp:coreProperties>
</file>